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4A" w:rsidRDefault="00DF547A"/>
    <w:p w:rsidR="00DF547A" w:rsidRPr="00DF547A" w:rsidRDefault="00DF547A" w:rsidP="00DF547A">
      <w:pPr>
        <w:widowControl/>
        <w:shd w:val="clear" w:color="auto" w:fill="FFFFFF"/>
        <w:spacing w:line="450" w:lineRule="atLeast"/>
        <w:jc w:val="center"/>
        <w:rPr>
          <w:rFonts w:ascii="宋体" w:eastAsia="宋体" w:hAnsi="宋体" w:cs="宋体"/>
          <w:b/>
          <w:bCs/>
          <w:color w:val="333333"/>
          <w:kern w:val="0"/>
          <w:sz w:val="30"/>
          <w:szCs w:val="30"/>
        </w:rPr>
      </w:pPr>
      <w:bookmarkStart w:id="0" w:name="_GoBack"/>
      <w:bookmarkEnd w:id="0"/>
      <w:r w:rsidRPr="00DF547A">
        <w:rPr>
          <w:rFonts w:ascii="宋体" w:eastAsia="宋体" w:hAnsi="宋体" w:cs="宋体" w:hint="eastAsia"/>
          <w:b/>
          <w:bCs/>
          <w:color w:val="333333"/>
          <w:kern w:val="0"/>
          <w:sz w:val="30"/>
          <w:szCs w:val="30"/>
        </w:rPr>
        <w:t>科技部成果转化与区域创新司 教育部科学技术与信息化司关于首批高校专业化国家技术转移机构建设试点启动的通知</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国</w:t>
      </w:r>
      <w:proofErr w:type="gramStart"/>
      <w:r w:rsidRPr="00DF547A">
        <w:rPr>
          <w:rFonts w:ascii="宋体" w:eastAsia="宋体" w:hAnsi="宋体" w:cs="宋体" w:hint="eastAsia"/>
          <w:kern w:val="0"/>
          <w:sz w:val="24"/>
          <w:szCs w:val="24"/>
        </w:rPr>
        <w:t>科区函</w:t>
      </w:r>
      <w:proofErr w:type="gramEnd"/>
      <w:r w:rsidRPr="00DF547A">
        <w:rPr>
          <w:rFonts w:ascii="宋体" w:eastAsia="宋体" w:hAnsi="宋体" w:cs="宋体" w:hint="eastAsia"/>
          <w:kern w:val="0"/>
          <w:sz w:val="24"/>
          <w:szCs w:val="24"/>
        </w:rPr>
        <w:t>〔2021〕77号</w:t>
      </w:r>
    </w:p>
    <w:p w:rsidR="00DF547A" w:rsidRDefault="00DF547A"/>
    <w:p w:rsidR="00DF547A" w:rsidRPr="00DF547A" w:rsidRDefault="00DF547A" w:rsidP="00DF547A">
      <w:pPr>
        <w:widowControl/>
        <w:shd w:val="clear" w:color="auto" w:fill="FFFFFF"/>
        <w:jc w:val="left"/>
        <w:rPr>
          <w:rFonts w:ascii="宋体" w:eastAsia="宋体" w:hAnsi="宋体" w:cs="宋体"/>
          <w:kern w:val="0"/>
          <w:sz w:val="24"/>
          <w:szCs w:val="24"/>
        </w:rPr>
      </w:pPr>
      <w:r w:rsidRPr="00DF547A">
        <w:rPr>
          <w:rFonts w:ascii="宋体" w:eastAsia="宋体" w:hAnsi="宋体" w:cs="宋体" w:hint="eastAsia"/>
          <w:kern w:val="0"/>
          <w:sz w:val="24"/>
          <w:szCs w:val="24"/>
        </w:rPr>
        <w:t>各有关高校：</w:t>
      </w:r>
    </w:p>
    <w:p w:rsidR="00DF547A" w:rsidRPr="00DF547A" w:rsidRDefault="00DF547A" w:rsidP="00DF547A">
      <w:pPr>
        <w:widowControl/>
        <w:shd w:val="clear" w:color="auto" w:fill="FFFFFF"/>
        <w:jc w:val="left"/>
        <w:rPr>
          <w:rFonts w:ascii="宋体" w:eastAsia="宋体" w:hAnsi="宋体" w:cs="宋体" w:hint="eastAsia"/>
          <w:kern w:val="0"/>
          <w:sz w:val="24"/>
          <w:szCs w:val="24"/>
        </w:rPr>
      </w:pPr>
      <w:r w:rsidRPr="00DF547A">
        <w:rPr>
          <w:rFonts w:ascii="宋体" w:eastAsia="宋体" w:hAnsi="宋体" w:cs="宋体" w:hint="eastAsia"/>
          <w:kern w:val="0"/>
          <w:sz w:val="24"/>
          <w:szCs w:val="24"/>
        </w:rPr>
        <w:t xml:space="preserve">　　为落实《关于进一步推进高等学校专业化技术转移机构建设发展的实施意见》（国科发区〔2020〕133号）和《关于开展高校专业化国家技术转移机构建设试点工作的通知》（国</w:t>
      </w:r>
      <w:proofErr w:type="gramStart"/>
      <w:r w:rsidRPr="00DF547A">
        <w:rPr>
          <w:rFonts w:ascii="宋体" w:eastAsia="宋体" w:hAnsi="宋体" w:cs="宋体" w:hint="eastAsia"/>
          <w:kern w:val="0"/>
          <w:sz w:val="24"/>
          <w:szCs w:val="24"/>
        </w:rPr>
        <w:t>科区函</w:t>
      </w:r>
      <w:proofErr w:type="gramEnd"/>
      <w:r w:rsidRPr="00DF547A">
        <w:rPr>
          <w:rFonts w:ascii="宋体" w:eastAsia="宋体" w:hAnsi="宋体" w:cs="宋体" w:hint="eastAsia"/>
          <w:kern w:val="0"/>
          <w:sz w:val="24"/>
          <w:szCs w:val="24"/>
        </w:rPr>
        <w:t>〔2021〕1号）要求，经试点认定条件遴选、主管部门和专业机构推荐、专家咨询评议等工作程序，确定你们为首批高校专业化国家技术转移机构建设试点，试点期限为2年。</w:t>
      </w:r>
    </w:p>
    <w:p w:rsidR="00DF547A" w:rsidRPr="00DF547A" w:rsidRDefault="00DF547A" w:rsidP="00DF547A">
      <w:pPr>
        <w:widowControl/>
        <w:shd w:val="clear" w:color="auto" w:fill="FFFFFF"/>
        <w:jc w:val="left"/>
        <w:rPr>
          <w:rFonts w:ascii="宋体" w:eastAsia="宋体" w:hAnsi="宋体" w:cs="宋体" w:hint="eastAsia"/>
          <w:kern w:val="0"/>
          <w:sz w:val="24"/>
          <w:szCs w:val="24"/>
        </w:rPr>
      </w:pPr>
      <w:r w:rsidRPr="00DF547A">
        <w:rPr>
          <w:rFonts w:ascii="宋体" w:eastAsia="宋体" w:hAnsi="宋体" w:cs="宋体" w:hint="eastAsia"/>
          <w:kern w:val="0"/>
          <w:sz w:val="24"/>
          <w:szCs w:val="24"/>
        </w:rPr>
        <w:t xml:space="preserve">　　各试点高校要深入贯彻《中共中央国务院关于构建更加完善的要素市场化配置体制机制的意见》和《国务院关于印发国家技术转移体系建设方案的通知》精神，以高校专业化国家技术转移机构建设为工作抓手和突破口，进一步改革完善高校科技成果转化体系，强化高校科技成果转化能力建设，促进高校科技成果高水平创造和高效率转化，着力创新科技成果转化机制，加强知识产权保护，提高我国科技成果转化整体效能，切实提升高校服务经济社会发展的能力，显著增强支撑我国经济高质量发展的技术要素供给。</w:t>
      </w:r>
    </w:p>
    <w:p w:rsidR="00DF547A" w:rsidRPr="00DF547A" w:rsidRDefault="00DF547A" w:rsidP="00DF547A">
      <w:pPr>
        <w:widowControl/>
        <w:shd w:val="clear" w:color="auto" w:fill="FFFFFF"/>
        <w:jc w:val="left"/>
        <w:rPr>
          <w:rFonts w:ascii="宋体" w:eastAsia="宋体" w:hAnsi="宋体" w:cs="宋体" w:hint="eastAsia"/>
          <w:kern w:val="0"/>
          <w:sz w:val="24"/>
          <w:szCs w:val="24"/>
        </w:rPr>
      </w:pPr>
      <w:r w:rsidRPr="00DF547A">
        <w:rPr>
          <w:rFonts w:ascii="宋体" w:eastAsia="宋体" w:hAnsi="宋体" w:cs="宋体" w:hint="eastAsia"/>
          <w:kern w:val="0"/>
          <w:sz w:val="24"/>
          <w:szCs w:val="24"/>
        </w:rPr>
        <w:t xml:space="preserve">　　各试点高校应按照报送的本单位试点实施方案，在政策、人才、资金等方面为技术转移机构提供支撑保障。建立健全成果转化各环节相关管理办法，制定职务科技成果披露管理制度、专利申请前评估制度、成果转化公示制度，建立成果转化风险管理和监督机制，健全面向转化应用的科技成果评价机制，落实成果转化尽职免责的有关规定。明确科研人员、技术转移机构各自的权利、义务和责任，按照服务质量、转化绩效确定技术转移机构的收益分配方式及比例。鼓励技术转移机构全程介入科研团队研发活动，为科研人员研发方向、知识产权管理、科技成果转化提供专业化服务。支持技术转移机构与天使投资、创业投资基金以及产业基金合作，为成果转化提供多元化科技金融服务。</w:t>
      </w:r>
    </w:p>
    <w:p w:rsidR="00DF547A" w:rsidRPr="00DF547A" w:rsidRDefault="00DF547A" w:rsidP="00DF547A">
      <w:pPr>
        <w:widowControl/>
        <w:shd w:val="clear" w:color="auto" w:fill="FFFFFF"/>
        <w:jc w:val="left"/>
        <w:rPr>
          <w:rFonts w:ascii="宋体" w:eastAsia="宋体" w:hAnsi="宋体" w:cs="宋体" w:hint="eastAsia"/>
          <w:kern w:val="0"/>
          <w:sz w:val="24"/>
          <w:szCs w:val="24"/>
        </w:rPr>
      </w:pPr>
      <w:r w:rsidRPr="00DF547A">
        <w:rPr>
          <w:rFonts w:ascii="宋体" w:eastAsia="宋体" w:hAnsi="宋体" w:cs="宋体" w:hint="eastAsia"/>
          <w:kern w:val="0"/>
          <w:sz w:val="24"/>
          <w:szCs w:val="24"/>
        </w:rPr>
        <w:t xml:space="preserve">　　各试点高校须按年度向科技部火炬中心报送试点工作总结。试点期结束后，按国家技术转移机构分类管理，由科技部火炬中心负责考核评价等工作。 </w:t>
      </w:r>
    </w:p>
    <w:p w:rsidR="00DF547A" w:rsidRPr="00DF547A" w:rsidRDefault="00DF547A" w:rsidP="00DF547A">
      <w:pPr>
        <w:widowControl/>
        <w:shd w:val="clear" w:color="auto" w:fill="FFFFFF"/>
        <w:jc w:val="left"/>
        <w:rPr>
          <w:rFonts w:ascii="宋体" w:eastAsia="宋体" w:hAnsi="宋体" w:cs="宋体" w:hint="eastAsia"/>
          <w:kern w:val="0"/>
          <w:sz w:val="24"/>
          <w:szCs w:val="24"/>
        </w:rPr>
      </w:pPr>
      <w:r w:rsidRPr="00DF547A">
        <w:rPr>
          <w:rFonts w:ascii="宋体" w:eastAsia="宋体" w:hAnsi="宋体" w:cs="宋体" w:hint="eastAsia"/>
          <w:kern w:val="0"/>
          <w:sz w:val="24"/>
          <w:szCs w:val="24"/>
        </w:rPr>
        <w:t xml:space="preserve">　　附件：首批高校专业化国家技术转移机构建设试点名单</w:t>
      </w:r>
    </w:p>
    <w:p w:rsidR="00DF547A" w:rsidRPr="00DF547A" w:rsidRDefault="00DF547A" w:rsidP="00DF547A">
      <w:pPr>
        <w:widowControl/>
        <w:shd w:val="clear" w:color="auto" w:fill="FFFFFF"/>
        <w:jc w:val="left"/>
        <w:rPr>
          <w:rFonts w:ascii="宋体" w:eastAsia="宋体" w:hAnsi="宋体" w:cs="宋体" w:hint="eastAsia"/>
          <w:kern w:val="0"/>
          <w:sz w:val="24"/>
          <w:szCs w:val="24"/>
        </w:rPr>
      </w:pPr>
      <w:r w:rsidRPr="00DF547A">
        <w:rPr>
          <w:rFonts w:ascii="宋体" w:eastAsia="宋体" w:hAnsi="宋体" w:cs="宋体" w:hint="eastAsia"/>
          <w:kern w:val="0"/>
          <w:sz w:val="24"/>
          <w:szCs w:val="24"/>
        </w:rPr>
        <w:t>  </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 xml:space="preserve">　　　　　　　　　　　　　科技部           　教育部</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 xml:space="preserve">　　　　　　　　　　　　成果转化与区域创新</w:t>
      </w:r>
      <w:proofErr w:type="gramStart"/>
      <w:r w:rsidRPr="00DF547A">
        <w:rPr>
          <w:rFonts w:ascii="宋体" w:eastAsia="宋体" w:hAnsi="宋体" w:cs="宋体" w:hint="eastAsia"/>
          <w:kern w:val="0"/>
          <w:sz w:val="24"/>
          <w:szCs w:val="24"/>
        </w:rPr>
        <w:t xml:space="preserve">司　　</w:t>
      </w:r>
      <w:proofErr w:type="gramEnd"/>
      <w:r w:rsidRPr="00DF547A">
        <w:rPr>
          <w:rFonts w:ascii="宋体" w:eastAsia="宋体" w:hAnsi="宋体" w:cs="宋体" w:hint="eastAsia"/>
          <w:kern w:val="0"/>
          <w:sz w:val="24"/>
          <w:szCs w:val="24"/>
        </w:rPr>
        <w:t>科学技术与信息化司</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 xml:space="preserve">　　　　　　　　　　　　　　　2021年9月10日 </w:t>
      </w:r>
    </w:p>
    <w:p w:rsidR="00DF547A" w:rsidRPr="00DF547A" w:rsidRDefault="00DF547A" w:rsidP="00DF547A">
      <w:pPr>
        <w:widowControl/>
        <w:shd w:val="clear" w:color="auto" w:fill="FFFFFF"/>
        <w:jc w:val="left"/>
        <w:rPr>
          <w:rFonts w:ascii="宋体" w:eastAsia="宋体" w:hAnsi="宋体" w:cs="宋体" w:hint="eastAsia"/>
          <w:kern w:val="0"/>
          <w:sz w:val="24"/>
          <w:szCs w:val="24"/>
        </w:rPr>
      </w:pPr>
      <w:r w:rsidRPr="00DF547A">
        <w:rPr>
          <w:rFonts w:ascii="宋体" w:eastAsia="宋体" w:hAnsi="宋体" w:cs="宋体" w:hint="eastAsia"/>
          <w:kern w:val="0"/>
          <w:sz w:val="24"/>
          <w:szCs w:val="24"/>
        </w:rPr>
        <w:t>（此件主动公开） </w:t>
      </w:r>
    </w:p>
    <w:p w:rsidR="00DF547A" w:rsidRPr="00DF547A" w:rsidRDefault="00DF547A" w:rsidP="00DF547A">
      <w:pPr>
        <w:widowControl/>
        <w:shd w:val="clear" w:color="auto" w:fill="FFFFFF"/>
        <w:jc w:val="left"/>
        <w:rPr>
          <w:rFonts w:ascii="宋体" w:eastAsia="宋体" w:hAnsi="宋体" w:cs="宋体" w:hint="eastAsia"/>
          <w:kern w:val="0"/>
          <w:sz w:val="24"/>
          <w:szCs w:val="24"/>
        </w:rPr>
      </w:pPr>
      <w:r w:rsidRPr="00DF547A">
        <w:rPr>
          <w:rFonts w:ascii="宋体" w:eastAsia="宋体" w:hAnsi="宋体" w:cs="宋体" w:hint="eastAsia"/>
          <w:kern w:val="0"/>
          <w:sz w:val="24"/>
          <w:szCs w:val="24"/>
        </w:rPr>
        <w:pict>
          <v:rect id="_x0000_i1025" style="width:0;height:1.5pt" o:hrstd="t" o:hr="t" fillcolor="#a0a0a0" stroked="f"/>
        </w:pict>
      </w:r>
    </w:p>
    <w:p w:rsidR="00DF547A" w:rsidRPr="00DF547A" w:rsidRDefault="00DF547A" w:rsidP="00DF547A">
      <w:pPr>
        <w:widowControl/>
        <w:shd w:val="clear" w:color="auto" w:fill="FFFFFF"/>
        <w:spacing w:before="100" w:beforeAutospacing="1" w:after="100" w:afterAutospacing="1" w:line="525" w:lineRule="atLeast"/>
        <w:jc w:val="left"/>
        <w:rPr>
          <w:rFonts w:ascii="宋体" w:eastAsia="宋体" w:hAnsi="宋体" w:cs="宋体" w:hint="eastAsia"/>
          <w:kern w:val="0"/>
          <w:sz w:val="24"/>
          <w:szCs w:val="24"/>
        </w:rPr>
      </w:pPr>
      <w:r w:rsidRPr="00DF547A">
        <w:rPr>
          <w:rFonts w:ascii="宋体" w:eastAsia="宋体" w:hAnsi="宋体" w:cs="宋体" w:hint="eastAsia"/>
          <w:kern w:val="0"/>
          <w:sz w:val="24"/>
          <w:szCs w:val="24"/>
        </w:rPr>
        <w:t>附件</w:t>
      </w:r>
    </w:p>
    <w:p w:rsidR="00DF547A" w:rsidRPr="00DF547A" w:rsidRDefault="00DF547A" w:rsidP="00DF547A">
      <w:pPr>
        <w:widowControl/>
        <w:shd w:val="clear" w:color="auto" w:fill="FFFFFF"/>
        <w:jc w:val="center"/>
        <w:rPr>
          <w:rFonts w:ascii="宋体" w:eastAsia="宋体" w:hAnsi="宋体" w:cs="宋体" w:hint="eastAsia"/>
          <w:b/>
          <w:bCs/>
          <w:kern w:val="0"/>
          <w:sz w:val="24"/>
          <w:szCs w:val="24"/>
        </w:rPr>
      </w:pPr>
      <w:r w:rsidRPr="00DF547A">
        <w:rPr>
          <w:rFonts w:ascii="宋体" w:eastAsia="宋体" w:hAnsi="宋体" w:cs="宋体" w:hint="eastAsia"/>
          <w:b/>
          <w:bCs/>
          <w:kern w:val="0"/>
          <w:sz w:val="24"/>
          <w:szCs w:val="24"/>
        </w:rPr>
        <w:t>首批高校专业化国家技术转移机构建设试点名单 </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（排名不分先后）</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lastRenderedPageBreak/>
        <w:t>清华大学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北京理工大学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北京大学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上海交通大学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浙江大学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四川大学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西南交通大学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东南大学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华中科技大学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中山大学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华南理工大学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北京交通大学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同济大学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华东理工大学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苏州大学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复旦大学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江南大学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西安交通大学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南京大学</w:t>
      </w:r>
    </w:p>
    <w:p w:rsidR="00DF547A" w:rsidRPr="00DF547A" w:rsidRDefault="00DF547A" w:rsidP="00DF547A">
      <w:pPr>
        <w:widowControl/>
        <w:shd w:val="clear" w:color="auto" w:fill="FFFFFF"/>
        <w:jc w:val="center"/>
        <w:rPr>
          <w:rFonts w:ascii="宋体" w:eastAsia="宋体" w:hAnsi="宋体" w:cs="宋体" w:hint="eastAsia"/>
          <w:kern w:val="0"/>
          <w:sz w:val="24"/>
          <w:szCs w:val="24"/>
        </w:rPr>
      </w:pPr>
      <w:r w:rsidRPr="00DF547A">
        <w:rPr>
          <w:rFonts w:ascii="宋体" w:eastAsia="宋体" w:hAnsi="宋体" w:cs="宋体" w:hint="eastAsia"/>
          <w:kern w:val="0"/>
          <w:sz w:val="24"/>
          <w:szCs w:val="24"/>
        </w:rPr>
        <w:t>山东大学</w:t>
      </w:r>
    </w:p>
    <w:p w:rsidR="00DF547A" w:rsidRDefault="00DF547A">
      <w:pPr>
        <w:rPr>
          <w:rFonts w:hint="eastAsia"/>
        </w:rPr>
      </w:pPr>
    </w:p>
    <w:sectPr w:rsidR="00DF54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7A"/>
    <w:rsid w:val="0089641F"/>
    <w:rsid w:val="00BA0D16"/>
    <w:rsid w:val="00DF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2E150-8383-4187-B025-76F7B01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2298">
      <w:bodyDiv w:val="1"/>
      <w:marLeft w:val="0"/>
      <w:marRight w:val="0"/>
      <w:marTop w:val="0"/>
      <w:marBottom w:val="0"/>
      <w:divBdr>
        <w:top w:val="none" w:sz="0" w:space="0" w:color="auto"/>
        <w:left w:val="none" w:sz="0" w:space="0" w:color="auto"/>
        <w:bottom w:val="none" w:sz="0" w:space="0" w:color="auto"/>
        <w:right w:val="none" w:sz="0" w:space="0" w:color="auto"/>
      </w:divBdr>
      <w:divsChild>
        <w:div w:id="441844360">
          <w:marLeft w:val="0"/>
          <w:marRight w:val="0"/>
          <w:marTop w:val="0"/>
          <w:marBottom w:val="0"/>
          <w:divBdr>
            <w:top w:val="none" w:sz="0" w:space="0" w:color="auto"/>
            <w:left w:val="none" w:sz="0" w:space="0" w:color="auto"/>
            <w:bottom w:val="none" w:sz="0" w:space="0" w:color="auto"/>
            <w:right w:val="none" w:sz="0" w:space="0" w:color="auto"/>
          </w:divBdr>
          <w:divsChild>
            <w:div w:id="1942569342">
              <w:marLeft w:val="0"/>
              <w:marRight w:val="0"/>
              <w:marTop w:val="100"/>
              <w:marBottom w:val="100"/>
              <w:divBdr>
                <w:top w:val="single" w:sz="6" w:space="15" w:color="DDDDDD"/>
                <w:left w:val="single" w:sz="6" w:space="15" w:color="DDDDDD"/>
                <w:bottom w:val="single" w:sz="6" w:space="15" w:color="DDDDDD"/>
                <w:right w:val="single" w:sz="6" w:space="15" w:color="DDDDDD"/>
              </w:divBdr>
              <w:divsChild>
                <w:div w:id="906916972">
                  <w:marLeft w:val="0"/>
                  <w:marRight w:val="0"/>
                  <w:marTop w:val="450"/>
                  <w:marBottom w:val="0"/>
                  <w:divBdr>
                    <w:top w:val="single" w:sz="6" w:space="11" w:color="999999"/>
                    <w:left w:val="single" w:sz="6" w:space="11" w:color="999999"/>
                    <w:bottom w:val="single" w:sz="6" w:space="11" w:color="999999"/>
                    <w:right w:val="single" w:sz="6" w:space="11" w:color="999999"/>
                  </w:divBdr>
                  <w:divsChild>
                    <w:div w:id="472212776">
                      <w:marLeft w:val="0"/>
                      <w:marRight w:val="0"/>
                      <w:marTop w:val="150"/>
                      <w:marBottom w:val="150"/>
                      <w:divBdr>
                        <w:top w:val="none" w:sz="0" w:space="0" w:color="auto"/>
                        <w:left w:val="none" w:sz="0" w:space="0" w:color="auto"/>
                        <w:bottom w:val="none" w:sz="0" w:space="0" w:color="auto"/>
                        <w:right w:val="none" w:sz="0" w:space="0" w:color="auto"/>
                      </w:divBdr>
                    </w:div>
                    <w:div w:id="14379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3001">
      <w:bodyDiv w:val="1"/>
      <w:marLeft w:val="0"/>
      <w:marRight w:val="0"/>
      <w:marTop w:val="0"/>
      <w:marBottom w:val="0"/>
      <w:divBdr>
        <w:top w:val="none" w:sz="0" w:space="0" w:color="auto"/>
        <w:left w:val="none" w:sz="0" w:space="0" w:color="auto"/>
        <w:bottom w:val="none" w:sz="0" w:space="0" w:color="auto"/>
        <w:right w:val="none" w:sz="0" w:space="0" w:color="auto"/>
      </w:divBdr>
      <w:divsChild>
        <w:div w:id="1081029136">
          <w:marLeft w:val="0"/>
          <w:marRight w:val="0"/>
          <w:marTop w:val="0"/>
          <w:marBottom w:val="0"/>
          <w:divBdr>
            <w:top w:val="none" w:sz="0" w:space="0" w:color="auto"/>
            <w:left w:val="none" w:sz="0" w:space="0" w:color="auto"/>
            <w:bottom w:val="none" w:sz="0" w:space="0" w:color="auto"/>
            <w:right w:val="none" w:sz="0" w:space="0" w:color="auto"/>
          </w:divBdr>
          <w:divsChild>
            <w:div w:id="1508981562">
              <w:marLeft w:val="0"/>
              <w:marRight w:val="0"/>
              <w:marTop w:val="100"/>
              <w:marBottom w:val="100"/>
              <w:divBdr>
                <w:top w:val="single" w:sz="6" w:space="15" w:color="DDDDDD"/>
                <w:left w:val="single" w:sz="6" w:space="15" w:color="DDDDDD"/>
                <w:bottom w:val="single" w:sz="6" w:space="15" w:color="DDDDDD"/>
                <w:right w:val="single" w:sz="6" w:space="15" w:color="DDDDDD"/>
              </w:divBdr>
              <w:divsChild>
                <w:div w:id="643777386">
                  <w:marLeft w:val="0"/>
                  <w:marRight w:val="0"/>
                  <w:marTop w:val="450"/>
                  <w:marBottom w:val="0"/>
                  <w:divBdr>
                    <w:top w:val="single" w:sz="6" w:space="11" w:color="999999"/>
                    <w:left w:val="single" w:sz="6" w:space="11" w:color="999999"/>
                    <w:bottom w:val="single" w:sz="6" w:space="11" w:color="999999"/>
                    <w:right w:val="single" w:sz="6" w:space="11" w:color="999999"/>
                  </w:divBdr>
                  <w:divsChild>
                    <w:div w:id="1332635920">
                      <w:marLeft w:val="0"/>
                      <w:marRight w:val="0"/>
                      <w:marTop w:val="0"/>
                      <w:marBottom w:val="0"/>
                      <w:divBdr>
                        <w:top w:val="none" w:sz="0" w:space="0" w:color="auto"/>
                        <w:left w:val="none" w:sz="0" w:space="0" w:color="auto"/>
                        <w:bottom w:val="none" w:sz="0" w:space="0" w:color="auto"/>
                        <w:right w:val="none" w:sz="0" w:space="0" w:color="auto"/>
                      </w:divBdr>
                      <w:divsChild>
                        <w:div w:id="1912693366">
                          <w:marLeft w:val="0"/>
                          <w:marRight w:val="0"/>
                          <w:marTop w:val="0"/>
                          <w:marBottom w:val="0"/>
                          <w:divBdr>
                            <w:top w:val="none" w:sz="0" w:space="0" w:color="auto"/>
                            <w:left w:val="none" w:sz="0" w:space="0" w:color="auto"/>
                            <w:bottom w:val="none" w:sz="0" w:space="0" w:color="auto"/>
                            <w:right w:val="none" w:sz="0" w:space="0" w:color="auto"/>
                          </w:divBdr>
                        </w:div>
                        <w:div w:id="1956868040">
                          <w:marLeft w:val="0"/>
                          <w:marRight w:val="0"/>
                          <w:marTop w:val="0"/>
                          <w:marBottom w:val="0"/>
                          <w:divBdr>
                            <w:top w:val="none" w:sz="0" w:space="0" w:color="auto"/>
                            <w:left w:val="none" w:sz="0" w:space="0" w:color="auto"/>
                            <w:bottom w:val="none" w:sz="0" w:space="0" w:color="auto"/>
                            <w:right w:val="none" w:sz="0" w:space="0" w:color="auto"/>
                          </w:divBdr>
                        </w:div>
                        <w:div w:id="100340223">
                          <w:marLeft w:val="0"/>
                          <w:marRight w:val="0"/>
                          <w:marTop w:val="0"/>
                          <w:marBottom w:val="0"/>
                          <w:divBdr>
                            <w:top w:val="none" w:sz="0" w:space="0" w:color="auto"/>
                            <w:left w:val="none" w:sz="0" w:space="0" w:color="auto"/>
                            <w:bottom w:val="none" w:sz="0" w:space="0" w:color="auto"/>
                            <w:right w:val="none" w:sz="0" w:space="0" w:color="auto"/>
                          </w:divBdr>
                        </w:div>
                        <w:div w:id="2061325145">
                          <w:marLeft w:val="0"/>
                          <w:marRight w:val="0"/>
                          <w:marTop w:val="0"/>
                          <w:marBottom w:val="0"/>
                          <w:divBdr>
                            <w:top w:val="none" w:sz="0" w:space="0" w:color="auto"/>
                            <w:left w:val="none" w:sz="0" w:space="0" w:color="auto"/>
                            <w:bottom w:val="none" w:sz="0" w:space="0" w:color="auto"/>
                            <w:right w:val="none" w:sz="0" w:space="0" w:color="auto"/>
                          </w:divBdr>
                        </w:div>
                        <w:div w:id="568270438">
                          <w:marLeft w:val="0"/>
                          <w:marRight w:val="0"/>
                          <w:marTop w:val="0"/>
                          <w:marBottom w:val="0"/>
                          <w:divBdr>
                            <w:top w:val="none" w:sz="0" w:space="0" w:color="auto"/>
                            <w:left w:val="none" w:sz="0" w:space="0" w:color="auto"/>
                            <w:bottom w:val="none" w:sz="0" w:space="0" w:color="auto"/>
                            <w:right w:val="none" w:sz="0" w:space="0" w:color="auto"/>
                          </w:divBdr>
                        </w:div>
                        <w:div w:id="1044019392">
                          <w:marLeft w:val="0"/>
                          <w:marRight w:val="0"/>
                          <w:marTop w:val="0"/>
                          <w:marBottom w:val="0"/>
                          <w:divBdr>
                            <w:top w:val="none" w:sz="0" w:space="0" w:color="auto"/>
                            <w:left w:val="none" w:sz="0" w:space="0" w:color="auto"/>
                            <w:bottom w:val="none" w:sz="0" w:space="0" w:color="auto"/>
                            <w:right w:val="none" w:sz="0" w:space="0" w:color="auto"/>
                          </w:divBdr>
                        </w:div>
                        <w:div w:id="2108185922">
                          <w:marLeft w:val="0"/>
                          <w:marRight w:val="0"/>
                          <w:marTop w:val="0"/>
                          <w:marBottom w:val="0"/>
                          <w:divBdr>
                            <w:top w:val="none" w:sz="0" w:space="0" w:color="auto"/>
                            <w:left w:val="none" w:sz="0" w:space="0" w:color="auto"/>
                            <w:bottom w:val="none" w:sz="0" w:space="0" w:color="auto"/>
                            <w:right w:val="none" w:sz="0" w:space="0" w:color="auto"/>
                          </w:divBdr>
                        </w:div>
                        <w:div w:id="1506630071">
                          <w:marLeft w:val="0"/>
                          <w:marRight w:val="0"/>
                          <w:marTop w:val="0"/>
                          <w:marBottom w:val="0"/>
                          <w:divBdr>
                            <w:top w:val="none" w:sz="0" w:space="0" w:color="auto"/>
                            <w:left w:val="none" w:sz="0" w:space="0" w:color="auto"/>
                            <w:bottom w:val="none" w:sz="0" w:space="0" w:color="auto"/>
                            <w:right w:val="none" w:sz="0" w:space="0" w:color="auto"/>
                          </w:divBdr>
                        </w:div>
                        <w:div w:id="1791124684">
                          <w:marLeft w:val="0"/>
                          <w:marRight w:val="0"/>
                          <w:marTop w:val="0"/>
                          <w:marBottom w:val="0"/>
                          <w:divBdr>
                            <w:top w:val="none" w:sz="0" w:space="0" w:color="auto"/>
                            <w:left w:val="none" w:sz="0" w:space="0" w:color="auto"/>
                            <w:bottom w:val="none" w:sz="0" w:space="0" w:color="auto"/>
                            <w:right w:val="none" w:sz="0" w:space="0" w:color="auto"/>
                          </w:divBdr>
                        </w:div>
                        <w:div w:id="1103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赵颖梅</dc:creator>
  <cp:keywords/>
  <dc:description/>
  <cp:lastModifiedBy>赵颖梅</cp:lastModifiedBy>
  <cp:revision>1</cp:revision>
  <dcterms:created xsi:type="dcterms:W3CDTF">2021-10-11T06:29:00Z</dcterms:created>
  <dcterms:modified xsi:type="dcterms:W3CDTF">2021-10-11T06:35:00Z</dcterms:modified>
</cp:coreProperties>
</file>